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7AFB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984"/>
        <w:gridCol w:w="4111"/>
        <w:gridCol w:w="5812"/>
        <w:gridCol w:w="1359"/>
      </w:tblGrid>
      <w:tr w:rsidR="00A06425" w:rsidRPr="00A06425" w14:paraId="4FB78DB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62DA248" w14:textId="1256E159" w:rsidR="00A06425" w:rsidRPr="0066390D" w:rsidRDefault="00A06425" w:rsidP="0066390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0039A">
              <w:rPr>
                <w:rFonts w:asciiTheme="minorHAnsi" w:hAnsiTheme="minorHAnsi" w:cstheme="minorHAnsi"/>
                <w:b/>
                <w:i/>
              </w:rPr>
              <w:t>:</w:t>
            </w:r>
            <w:r w:rsidR="00C0039A" w:rsidRPr="00C0039A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D5145E">
              <w:rPr>
                <w:rFonts w:ascii="Calibri" w:hAnsi="Calibri" w:cs="Calibri"/>
              </w:rPr>
              <w:t>e-Zdrowie KPO</w:t>
            </w:r>
          </w:p>
        </w:tc>
      </w:tr>
      <w:tr w:rsidR="00A06425" w:rsidRPr="00A06425" w14:paraId="684FCE54" w14:textId="77777777" w:rsidTr="005300D1">
        <w:tc>
          <w:tcPr>
            <w:tcW w:w="562" w:type="dxa"/>
            <w:shd w:val="clear" w:color="auto" w:fill="auto"/>
            <w:vAlign w:val="center"/>
          </w:tcPr>
          <w:p w14:paraId="4FC516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F279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3F1E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70C0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9897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404697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271FC33" w14:textId="77777777" w:rsidTr="005300D1">
        <w:tc>
          <w:tcPr>
            <w:tcW w:w="562" w:type="dxa"/>
            <w:shd w:val="clear" w:color="auto" w:fill="auto"/>
          </w:tcPr>
          <w:p w14:paraId="58AB585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4068C3B1" w14:textId="5BD0123B" w:rsidR="00A06425" w:rsidRPr="00A06425" w:rsidRDefault="00C0039A" w:rsidP="004E184C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Naczelny Dyrektor Archiwów Państwowych</w:t>
            </w:r>
          </w:p>
        </w:tc>
        <w:tc>
          <w:tcPr>
            <w:tcW w:w="1984" w:type="dxa"/>
            <w:shd w:val="clear" w:color="auto" w:fill="auto"/>
          </w:tcPr>
          <w:p w14:paraId="0E283F16" w14:textId="44CE02AF" w:rsidR="00A06425" w:rsidRPr="00A06425" w:rsidRDefault="0066390D" w:rsidP="004E1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6 Otoczenie prawne</w:t>
            </w:r>
          </w:p>
        </w:tc>
        <w:tc>
          <w:tcPr>
            <w:tcW w:w="4111" w:type="dxa"/>
            <w:shd w:val="clear" w:color="auto" w:fill="auto"/>
          </w:tcPr>
          <w:p w14:paraId="3908E40B" w14:textId="3094CB1C" w:rsidR="00A06425" w:rsidRPr="00A06425" w:rsidRDefault="0066390D" w:rsidP="009C10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ustawę z dnia 14 lipca 1983 r. </w:t>
            </w:r>
            <w:r w:rsidR="004E184C" w:rsidRPr="004E184C">
              <w:rPr>
                <w:rFonts w:asciiTheme="minorHAnsi" w:hAnsiTheme="minorHAnsi" w:cstheme="minorHAnsi"/>
                <w:sz w:val="22"/>
                <w:szCs w:val="22"/>
              </w:rPr>
              <w:t>o narodowym zasobie archiwalnym i archiwach</w:t>
            </w:r>
            <w:r w:rsidR="004E184C" w:rsidRPr="004E18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ponieważ </w:t>
            </w:r>
            <w:r w:rsidR="00D5145E">
              <w:rPr>
                <w:rFonts w:asciiTheme="minorHAnsi" w:hAnsiTheme="minorHAnsi" w:cstheme="minorHAnsi"/>
                <w:sz w:val="22"/>
                <w:szCs w:val="22"/>
              </w:rPr>
              <w:t>dokumentacja medyczna może stanowić materiały archiwalne, co oznacza, że w przypadku dokumentów w postaci papierowej, bez względu na ich digitalizację, będą one musiały zostać przekazane do właściwych archiwów państwowych w takiej postaci w jakiej zostały wytworzone. W przypadku natomiast akt wytworzonych w postaci elektronicznej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45E">
              <w:rPr>
                <w:rFonts w:asciiTheme="minorHAnsi" w:hAnsiTheme="minorHAnsi" w:cstheme="minorHAnsi"/>
                <w:sz w:val="22"/>
                <w:szCs w:val="22"/>
              </w:rPr>
              <w:t>tworzony system powinien spełniać wymagania określone w akcie wykonawczym do ww. ustawy, tj.</w:t>
            </w:r>
            <w:r w:rsidR="0036024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D5145E">
              <w:rPr>
                <w:rFonts w:asciiTheme="minorHAnsi" w:hAnsiTheme="minorHAnsi" w:cstheme="minorHAnsi"/>
                <w:sz w:val="22"/>
                <w:szCs w:val="22"/>
              </w:rPr>
              <w:t>rozporządzeniu MSWiA z dnia 30</w:t>
            </w:r>
            <w:r w:rsidR="0036024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D5145E">
              <w:rPr>
                <w:rFonts w:asciiTheme="minorHAnsi" w:hAnsiTheme="minorHAnsi" w:cstheme="minorHAnsi"/>
                <w:sz w:val="22"/>
                <w:szCs w:val="22"/>
              </w:rPr>
              <w:t>października 2006 r. w sprawie szczegółowego sposobu postepowania z dokumentami elektronicznymi (Dz. U. Nr 206 poz. 1518) tak, aby nie było problemu z archiwizowaniem danych, tj. np. klasyfikacją, kwalifikacją, brakowaniem oraz przekazywaniem materiałów archiwalnych do właściwych archiwów państwowych.</w:t>
            </w:r>
          </w:p>
        </w:tc>
        <w:tc>
          <w:tcPr>
            <w:tcW w:w="5812" w:type="dxa"/>
            <w:shd w:val="clear" w:color="auto" w:fill="auto"/>
          </w:tcPr>
          <w:p w14:paraId="2521448D" w14:textId="7984C868" w:rsidR="00A06425" w:rsidRPr="00A06425" w:rsidRDefault="0066390D" w:rsidP="0066390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Ustawa z dnia 14 lipca 1983 r. o narodowym zasobie archiwalnym i archiwach (Dz. U. z 2020 r. poz. 164)</w:t>
            </w:r>
          </w:p>
        </w:tc>
        <w:tc>
          <w:tcPr>
            <w:tcW w:w="1359" w:type="dxa"/>
          </w:tcPr>
          <w:p w14:paraId="084FA4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6B66330" w14:textId="77777777" w:rsidTr="005300D1">
        <w:tc>
          <w:tcPr>
            <w:tcW w:w="562" w:type="dxa"/>
            <w:shd w:val="clear" w:color="auto" w:fill="auto"/>
          </w:tcPr>
          <w:p w14:paraId="19E5256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06D93B2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6BE69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14:paraId="61D6F8A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F0D4B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C1BEF4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91E29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4C3"/>
    <w:rsid w:val="00104E11"/>
    <w:rsid w:val="00140BE8"/>
    <w:rsid w:val="0019648E"/>
    <w:rsid w:val="002715B2"/>
    <w:rsid w:val="0030425F"/>
    <w:rsid w:val="003124D1"/>
    <w:rsid w:val="00316B3D"/>
    <w:rsid w:val="0036024D"/>
    <w:rsid w:val="00380499"/>
    <w:rsid w:val="003B4105"/>
    <w:rsid w:val="004D086F"/>
    <w:rsid w:val="004E184C"/>
    <w:rsid w:val="0051316A"/>
    <w:rsid w:val="00514419"/>
    <w:rsid w:val="005300D1"/>
    <w:rsid w:val="00557B35"/>
    <w:rsid w:val="005F6527"/>
    <w:rsid w:val="0066390D"/>
    <w:rsid w:val="006705EC"/>
    <w:rsid w:val="006E16E9"/>
    <w:rsid w:val="007C4380"/>
    <w:rsid w:val="00807385"/>
    <w:rsid w:val="00911B06"/>
    <w:rsid w:val="00944932"/>
    <w:rsid w:val="009C10FA"/>
    <w:rsid w:val="009E5FDB"/>
    <w:rsid w:val="00A06425"/>
    <w:rsid w:val="00A06C7D"/>
    <w:rsid w:val="00AC7796"/>
    <w:rsid w:val="00B871B6"/>
    <w:rsid w:val="00C0039A"/>
    <w:rsid w:val="00C64B1B"/>
    <w:rsid w:val="00CD5EB0"/>
    <w:rsid w:val="00D5145E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FE6B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44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3</cp:revision>
  <dcterms:created xsi:type="dcterms:W3CDTF">2025-02-25T06:19:00Z</dcterms:created>
  <dcterms:modified xsi:type="dcterms:W3CDTF">2025-02-26T08:51:00Z</dcterms:modified>
</cp:coreProperties>
</file>